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B48FD" w14:textId="56BC9D1D" w:rsidR="00A97104" w:rsidRPr="00720E88" w:rsidRDefault="00A97104" w:rsidP="00A97104">
      <w:pPr>
        <w:spacing w:after="0"/>
        <w:jc w:val="center"/>
        <w:rPr>
          <w:rFonts w:ascii="KG All of Me" w:hAnsi="KG All of Me"/>
          <w:sz w:val="32"/>
          <w:szCs w:val="20"/>
        </w:rPr>
      </w:pPr>
      <w:bookmarkStart w:id="0" w:name="_GoBack"/>
      <w:bookmarkEnd w:id="0"/>
      <w:r>
        <w:rPr>
          <w:rFonts w:ascii="KG All of Me" w:hAnsi="KG All of Me"/>
          <w:sz w:val="32"/>
          <w:szCs w:val="20"/>
        </w:rPr>
        <w:t xml:space="preserve">Acids, bases </w:t>
      </w:r>
      <w:r w:rsidRPr="00720E88">
        <w:rPr>
          <w:rFonts w:ascii="KG All of Me" w:hAnsi="KG All of Me"/>
          <w:sz w:val="32"/>
          <w:szCs w:val="20"/>
        </w:rPr>
        <w:t>Lab</w:t>
      </w:r>
    </w:p>
    <w:p w14:paraId="314BC78F" w14:textId="1CE44411" w:rsidR="00A97104" w:rsidRPr="00720E88" w:rsidRDefault="00A97104" w:rsidP="00A97104">
      <w:pPr>
        <w:spacing w:after="0"/>
        <w:jc w:val="center"/>
        <w:rPr>
          <w:rFonts w:ascii="KG All of Me" w:hAnsi="KG All of Me"/>
          <w:sz w:val="32"/>
          <w:szCs w:val="20"/>
        </w:rPr>
      </w:pPr>
      <w:r>
        <w:rPr>
          <w:rFonts w:ascii="KG All of Me" w:hAnsi="KG All of Me"/>
          <w:sz w:val="32"/>
          <w:szCs w:val="20"/>
        </w:rPr>
        <w:t>student page</w:t>
      </w:r>
    </w:p>
    <w:p w14:paraId="433394E3" w14:textId="77777777" w:rsidR="00A97104" w:rsidRDefault="00A97104" w:rsidP="00A97104">
      <w:pPr>
        <w:spacing w:after="0"/>
        <w:jc w:val="center"/>
        <w:rPr>
          <w:rFonts w:ascii="KG All of Me" w:hAnsi="KG All of Me"/>
          <w:sz w:val="32"/>
          <w:szCs w:val="24"/>
        </w:rPr>
      </w:pPr>
    </w:p>
    <w:p w14:paraId="2CE39D6F" w14:textId="77777777" w:rsidR="00A97104" w:rsidRPr="00241550" w:rsidRDefault="00A97104" w:rsidP="00A97104">
      <w:pPr>
        <w:pStyle w:val="Standard"/>
        <w:rPr>
          <w:rFonts w:ascii="Californian FB" w:hAnsi="Californian FB"/>
          <w:b/>
          <w:bCs/>
          <w:sz w:val="40"/>
        </w:rPr>
      </w:pPr>
      <w:r w:rsidRPr="00241550">
        <w:rPr>
          <w:rFonts w:ascii="Californian FB" w:hAnsi="Californian FB"/>
          <w:b/>
          <w:bCs/>
          <w:sz w:val="40"/>
        </w:rPr>
        <w:t>Part 1: Acids &amp; Bases</w:t>
      </w:r>
    </w:p>
    <w:p w14:paraId="331B846A" w14:textId="77777777" w:rsidR="00A97104" w:rsidRPr="00241550" w:rsidRDefault="00A97104" w:rsidP="00A97104">
      <w:pPr>
        <w:pStyle w:val="Standard"/>
        <w:rPr>
          <w:rFonts w:ascii="Californian FB" w:hAnsi="Californian FB"/>
          <w:bCs/>
          <w:sz w:val="32"/>
        </w:rPr>
      </w:pPr>
      <w:r w:rsidRPr="00241550">
        <w:rPr>
          <w:rFonts w:ascii="Californian FB" w:hAnsi="Californian FB"/>
          <w:bCs/>
          <w:sz w:val="32"/>
        </w:rPr>
        <w:t xml:space="preserve">This week, you’ve learned about acids and bases.  Today, it’s time to see some examples of acids and bases in your everyday life using indicators.  An </w:t>
      </w:r>
      <w:r w:rsidRPr="00241550">
        <w:rPr>
          <w:rFonts w:ascii="Californian FB" w:hAnsi="Californian FB"/>
          <w:b/>
          <w:bCs/>
          <w:sz w:val="32"/>
        </w:rPr>
        <w:t>indicator</w:t>
      </w:r>
      <w:r w:rsidRPr="00241550">
        <w:rPr>
          <w:rFonts w:ascii="Californian FB" w:hAnsi="Californian FB"/>
          <w:bCs/>
          <w:sz w:val="32"/>
        </w:rPr>
        <w:t xml:space="preserve"> is something that changes color when placed in acids and bases.  The two types of indicator strips you’ll be using today are litmus paper and pH paper. </w:t>
      </w:r>
    </w:p>
    <w:p w14:paraId="41B3AF39" w14:textId="77777777" w:rsidR="00A97104" w:rsidRPr="00241550" w:rsidRDefault="00A97104" w:rsidP="00A97104">
      <w:pPr>
        <w:pStyle w:val="Standard"/>
        <w:rPr>
          <w:rFonts w:ascii="Californian FB" w:hAnsi="Californian FB"/>
          <w:bCs/>
          <w:sz w:val="32"/>
        </w:rPr>
      </w:pPr>
      <w:r w:rsidRPr="00241550">
        <w:rPr>
          <w:rFonts w:ascii="Californian FB" w:hAnsi="Californian FB"/>
          <w:b/>
          <w:bCs/>
          <w:sz w:val="32"/>
        </w:rPr>
        <w:t>Litmus paper</w:t>
      </w:r>
      <w:r w:rsidRPr="00241550">
        <w:rPr>
          <w:rFonts w:ascii="Californian FB" w:hAnsi="Californian FB"/>
          <w:bCs/>
          <w:sz w:val="32"/>
        </w:rPr>
        <w:t xml:space="preserve"> comes in two colors-red and blue.  Red litmus paper is an indicator of bases because it turns blue in a base.  It does not change color (other than looking wet) when placed in an acid.  Blue litmus paper works in the opposite way.  Blue litmus paper tests for acids and turns red when in contact with an acid.</w:t>
      </w:r>
    </w:p>
    <w:p w14:paraId="2555F9F2" w14:textId="77777777" w:rsidR="00A97104" w:rsidRPr="00241550" w:rsidRDefault="00A97104" w:rsidP="00A97104">
      <w:pPr>
        <w:pStyle w:val="Standard"/>
        <w:rPr>
          <w:rFonts w:ascii="Californian FB" w:hAnsi="Californian FB"/>
          <w:bCs/>
          <w:sz w:val="32"/>
        </w:rPr>
      </w:pPr>
      <w:r w:rsidRPr="00241550">
        <w:rPr>
          <w:rFonts w:ascii="Californian FB" w:hAnsi="Californian FB"/>
          <w:bCs/>
          <w:sz w:val="32"/>
        </w:rPr>
        <w:t xml:space="preserve">Litmus paper is limited in that it can’t tell you how acidic or basic a solution is.  </w:t>
      </w:r>
      <w:r w:rsidRPr="00241550">
        <w:rPr>
          <w:rFonts w:ascii="Californian FB" w:hAnsi="Californian FB"/>
          <w:b/>
          <w:bCs/>
          <w:sz w:val="32"/>
        </w:rPr>
        <w:t>pH paper</w:t>
      </w:r>
      <w:r w:rsidRPr="00241550">
        <w:rPr>
          <w:rFonts w:ascii="Californian FB" w:hAnsi="Californian FB"/>
          <w:bCs/>
          <w:sz w:val="32"/>
        </w:rPr>
        <w:t xml:space="preserve"> provides us with a clearer determination of the acidity or alkalinity (basic) of a substance.  After you test each substance with the litmus paper, you’ll test it again with the pH paper.</w:t>
      </w:r>
    </w:p>
    <w:p w14:paraId="6E628364" w14:textId="77777777" w:rsidR="00241550" w:rsidRPr="00241550" w:rsidRDefault="00241550" w:rsidP="00A97104">
      <w:pPr>
        <w:pStyle w:val="Standard"/>
        <w:rPr>
          <w:rFonts w:ascii="Californian FB" w:hAnsi="Californian FB"/>
          <w:bCs/>
          <w:sz w:val="32"/>
          <w:u w:val="single"/>
        </w:rPr>
      </w:pPr>
      <w:r w:rsidRPr="00241550">
        <w:rPr>
          <w:rFonts w:ascii="Californian FB" w:hAnsi="Californian FB"/>
          <w:bCs/>
          <w:sz w:val="32"/>
          <w:u w:val="single"/>
        </w:rPr>
        <w:t>Procedure:</w:t>
      </w:r>
    </w:p>
    <w:p w14:paraId="5457824C" w14:textId="77777777" w:rsidR="00241550" w:rsidRPr="00241550" w:rsidRDefault="00241550" w:rsidP="00241550">
      <w:pPr>
        <w:pStyle w:val="Standard"/>
        <w:numPr>
          <w:ilvl w:val="0"/>
          <w:numId w:val="1"/>
        </w:numPr>
        <w:rPr>
          <w:rFonts w:ascii="Californian FB" w:hAnsi="Californian FB"/>
          <w:bCs/>
          <w:sz w:val="32"/>
        </w:rPr>
      </w:pPr>
      <w:r w:rsidRPr="00241550">
        <w:rPr>
          <w:rFonts w:ascii="Californian FB" w:hAnsi="Californian FB"/>
          <w:bCs/>
          <w:sz w:val="32"/>
        </w:rPr>
        <w:t>List your liquids in the first column of both tables below.</w:t>
      </w:r>
    </w:p>
    <w:p w14:paraId="3C2E77E6" w14:textId="77777777" w:rsidR="00241550" w:rsidRPr="00241550" w:rsidRDefault="00241550" w:rsidP="00241550">
      <w:pPr>
        <w:pStyle w:val="Standard"/>
        <w:numPr>
          <w:ilvl w:val="0"/>
          <w:numId w:val="1"/>
        </w:numPr>
        <w:rPr>
          <w:rFonts w:ascii="Californian FB" w:hAnsi="Californian FB"/>
          <w:bCs/>
          <w:sz w:val="32"/>
        </w:rPr>
      </w:pPr>
      <w:r w:rsidRPr="00241550">
        <w:rPr>
          <w:rFonts w:ascii="Californian FB" w:hAnsi="Californian FB"/>
          <w:bCs/>
          <w:sz w:val="32"/>
        </w:rPr>
        <w:t>For the first liquid, make a prediction about whether it is an acid or a base by using your knowledge about that liquid.  If you need a hint, you can go back and review the characteristics of acids and bases.  Write your prediction in the second column of Table 1.</w:t>
      </w:r>
    </w:p>
    <w:p w14:paraId="5DBA87AC" w14:textId="77777777" w:rsidR="00241550" w:rsidRPr="00241550" w:rsidRDefault="00241550" w:rsidP="00241550">
      <w:pPr>
        <w:pStyle w:val="Standard"/>
        <w:numPr>
          <w:ilvl w:val="0"/>
          <w:numId w:val="1"/>
        </w:numPr>
        <w:rPr>
          <w:rFonts w:ascii="Californian FB" w:hAnsi="Californian FB"/>
          <w:bCs/>
          <w:sz w:val="32"/>
        </w:rPr>
      </w:pPr>
      <w:r w:rsidRPr="00241550">
        <w:rPr>
          <w:rFonts w:ascii="Californian FB" w:hAnsi="Californian FB"/>
          <w:bCs/>
          <w:sz w:val="32"/>
        </w:rPr>
        <w:t>Next, dip one strip of the red litmus paper in the first liquid.  If it turns blue, write BLUE in the third column.  If there is no color change, write NO CHANGE.</w:t>
      </w:r>
    </w:p>
    <w:p w14:paraId="57F3B882" w14:textId="77777777" w:rsidR="00241550" w:rsidRPr="00241550" w:rsidRDefault="00241550" w:rsidP="00241550">
      <w:pPr>
        <w:pStyle w:val="Standard"/>
        <w:numPr>
          <w:ilvl w:val="0"/>
          <w:numId w:val="1"/>
        </w:numPr>
        <w:rPr>
          <w:rFonts w:ascii="Californian FB" w:hAnsi="Californian FB"/>
          <w:bCs/>
          <w:sz w:val="32"/>
        </w:rPr>
      </w:pPr>
      <w:r w:rsidRPr="00241550">
        <w:rPr>
          <w:rFonts w:ascii="Californian FB" w:hAnsi="Californian FB"/>
          <w:bCs/>
          <w:sz w:val="32"/>
        </w:rPr>
        <w:t>Finish Table 1 for all of the liquids.</w:t>
      </w:r>
    </w:p>
    <w:p w14:paraId="3BFA4A10" w14:textId="77777777" w:rsidR="00241550" w:rsidRPr="00241550" w:rsidRDefault="00241550" w:rsidP="00241550">
      <w:pPr>
        <w:pStyle w:val="Standard"/>
        <w:numPr>
          <w:ilvl w:val="0"/>
          <w:numId w:val="1"/>
        </w:numPr>
        <w:rPr>
          <w:rFonts w:ascii="Californian FB" w:hAnsi="Californian FB"/>
          <w:bCs/>
          <w:sz w:val="32"/>
        </w:rPr>
      </w:pPr>
      <w:r w:rsidRPr="00241550">
        <w:rPr>
          <w:rFonts w:ascii="Californian FB" w:hAnsi="Californian FB"/>
          <w:bCs/>
          <w:sz w:val="32"/>
        </w:rPr>
        <w:t>When Table 1 is finished, dip one strip of the pH paper into the first liquid.  Compare the color with the pH chart provided with the paper.  Write the pH of that liquid in the second column of Table 2.</w:t>
      </w:r>
    </w:p>
    <w:p w14:paraId="0BF824CD" w14:textId="77777777" w:rsidR="00241550" w:rsidRPr="00241550" w:rsidRDefault="00241550" w:rsidP="00241550">
      <w:pPr>
        <w:pStyle w:val="Standard"/>
        <w:numPr>
          <w:ilvl w:val="0"/>
          <w:numId w:val="1"/>
        </w:numPr>
        <w:rPr>
          <w:rFonts w:ascii="Californian FB" w:hAnsi="Californian FB"/>
          <w:bCs/>
          <w:sz w:val="32"/>
        </w:rPr>
      </w:pPr>
      <w:r w:rsidRPr="00241550">
        <w:rPr>
          <w:rFonts w:ascii="Californian FB" w:hAnsi="Californian FB"/>
          <w:bCs/>
          <w:sz w:val="32"/>
        </w:rPr>
        <w:t>Finish Table 2 for all of the liquids.</w:t>
      </w:r>
    </w:p>
    <w:p w14:paraId="49A88FE8" w14:textId="77777777" w:rsidR="00241550" w:rsidRPr="00241550" w:rsidRDefault="00241550" w:rsidP="00241550">
      <w:pPr>
        <w:spacing w:after="160" w:line="259" w:lineRule="auto"/>
        <w:rPr>
          <w:rFonts w:ascii="Californian FB" w:eastAsia="Andale Sans UI" w:hAnsi="Californian FB" w:cs="Tahoma"/>
          <w:bCs/>
          <w:kern w:val="3"/>
          <w:sz w:val="28"/>
          <w:szCs w:val="24"/>
          <w:lang w:val="de-DE" w:eastAsia="ja-JP" w:bidi="fa-IR"/>
        </w:rPr>
      </w:pPr>
      <w:r>
        <w:rPr>
          <w:rFonts w:ascii="Californian FB" w:hAnsi="Californian FB"/>
          <w:bCs/>
          <w:sz w:val="28"/>
        </w:rPr>
        <w:br w:type="page"/>
      </w:r>
    </w:p>
    <w:p w14:paraId="62A5A367" w14:textId="77777777" w:rsidR="00A97104" w:rsidRDefault="00A97104" w:rsidP="00A97104">
      <w:pPr>
        <w:pStyle w:val="Standard"/>
        <w:jc w:val="center"/>
        <w:rPr>
          <w:b/>
          <w:bCs/>
          <w:u w:val="single"/>
        </w:rPr>
      </w:pPr>
    </w:p>
    <w:tbl>
      <w:tblPr>
        <w:tblW w:w="9637" w:type="dxa"/>
        <w:tblInd w:w="45" w:type="dxa"/>
        <w:tblLayout w:type="fixed"/>
        <w:tblCellMar>
          <w:left w:w="10" w:type="dxa"/>
          <w:right w:w="10" w:type="dxa"/>
        </w:tblCellMar>
        <w:tblLook w:val="0000" w:firstRow="0" w:lastRow="0" w:firstColumn="0" w:lastColumn="0" w:noHBand="0" w:noVBand="0"/>
      </w:tblPr>
      <w:tblGrid>
        <w:gridCol w:w="2409"/>
        <w:gridCol w:w="2409"/>
        <w:gridCol w:w="2409"/>
        <w:gridCol w:w="2410"/>
      </w:tblGrid>
      <w:tr w:rsidR="00A97104" w14:paraId="4ABFEEE1" w14:textId="77777777" w:rsidTr="00525D08">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077A8462" w14:textId="77777777" w:rsidR="00A97104" w:rsidRPr="00FA4637" w:rsidRDefault="00241550" w:rsidP="00525D08">
            <w:pPr>
              <w:pStyle w:val="TableContents"/>
              <w:jc w:val="center"/>
              <w:rPr>
                <w:rFonts w:ascii="Californian FB" w:hAnsi="Californian FB"/>
                <w:b/>
                <w:sz w:val="28"/>
              </w:rPr>
            </w:pPr>
            <w:r>
              <w:rPr>
                <w:rFonts w:ascii="Californian FB" w:hAnsi="Californian FB"/>
                <w:b/>
                <w:sz w:val="28"/>
              </w:rPr>
              <w:t xml:space="preserve">Table 1: </w:t>
            </w:r>
            <w:r w:rsidR="00A97104" w:rsidRPr="00FA4637">
              <w:rPr>
                <w:rFonts w:ascii="Californian FB" w:hAnsi="Californian FB"/>
                <w:b/>
                <w:sz w:val="28"/>
              </w:rPr>
              <w:t>Liquid</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02354E8A" w14:textId="77777777" w:rsidR="00A97104" w:rsidRPr="00FA4637" w:rsidRDefault="00A97104" w:rsidP="00525D08">
            <w:pPr>
              <w:pStyle w:val="TableContents"/>
              <w:jc w:val="center"/>
              <w:rPr>
                <w:rFonts w:ascii="Californian FB" w:hAnsi="Californian FB"/>
                <w:b/>
                <w:sz w:val="28"/>
              </w:rPr>
            </w:pPr>
            <w:r w:rsidRPr="00FA4637">
              <w:rPr>
                <w:rFonts w:ascii="Californian FB" w:hAnsi="Californian FB"/>
                <w:b/>
                <w:sz w:val="28"/>
              </w:rPr>
              <w:t>Prediction</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5212BAAE" w14:textId="77777777" w:rsidR="00A97104" w:rsidRPr="00FA4637" w:rsidRDefault="00A97104" w:rsidP="00525D08">
            <w:pPr>
              <w:pStyle w:val="TableContents"/>
              <w:jc w:val="center"/>
              <w:rPr>
                <w:rFonts w:ascii="Californian FB" w:hAnsi="Californian FB"/>
                <w:b/>
                <w:sz w:val="28"/>
              </w:rPr>
            </w:pPr>
            <w:r w:rsidRPr="00FA4637">
              <w:rPr>
                <w:rFonts w:ascii="Californian FB" w:hAnsi="Californian FB"/>
                <w:b/>
                <w:sz w:val="28"/>
              </w:rPr>
              <w:t>Red litmus paper turned...</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90880B" w14:textId="77777777" w:rsidR="00A97104" w:rsidRPr="00FA4637" w:rsidRDefault="00A97104" w:rsidP="00525D08">
            <w:pPr>
              <w:pStyle w:val="TableContents"/>
              <w:jc w:val="center"/>
              <w:rPr>
                <w:rFonts w:ascii="Californian FB" w:hAnsi="Californian FB"/>
                <w:b/>
                <w:sz w:val="28"/>
              </w:rPr>
            </w:pPr>
            <w:r w:rsidRPr="00FA4637">
              <w:rPr>
                <w:rFonts w:ascii="Californian FB" w:hAnsi="Californian FB"/>
                <w:b/>
                <w:sz w:val="28"/>
              </w:rPr>
              <w:t>Blue litmus paper turned...</w:t>
            </w:r>
          </w:p>
        </w:tc>
      </w:tr>
      <w:tr w:rsidR="00A97104" w:rsidRPr="00542D63" w14:paraId="7E474F53" w14:textId="77777777" w:rsidTr="00525D08">
        <w:tc>
          <w:tcPr>
            <w:tcW w:w="2409" w:type="dxa"/>
            <w:tcBorders>
              <w:left w:val="single" w:sz="2" w:space="0" w:color="000000"/>
              <w:bottom w:val="single" w:sz="2" w:space="0" w:color="000000"/>
            </w:tcBorders>
            <w:tcMar>
              <w:top w:w="55" w:type="dxa"/>
              <w:left w:w="55" w:type="dxa"/>
              <w:bottom w:w="55" w:type="dxa"/>
              <w:right w:w="55" w:type="dxa"/>
            </w:tcMar>
          </w:tcPr>
          <w:p w14:paraId="403C0242" w14:textId="77777777" w:rsidR="00A97104" w:rsidRPr="00542D63" w:rsidRDefault="00A97104" w:rsidP="00525D08">
            <w:pPr>
              <w:pStyle w:val="TableContents"/>
              <w:jc w:val="center"/>
              <w:rPr>
                <w:color w:val="FF0000"/>
                <w:sz w:val="36"/>
              </w:rPr>
            </w:pPr>
          </w:p>
        </w:tc>
        <w:tc>
          <w:tcPr>
            <w:tcW w:w="2409" w:type="dxa"/>
            <w:tcBorders>
              <w:left w:val="single" w:sz="2" w:space="0" w:color="000000"/>
              <w:bottom w:val="single" w:sz="2" w:space="0" w:color="000000"/>
            </w:tcBorders>
            <w:tcMar>
              <w:top w:w="55" w:type="dxa"/>
              <w:left w:w="55" w:type="dxa"/>
              <w:bottom w:w="55" w:type="dxa"/>
              <w:right w:w="55" w:type="dxa"/>
            </w:tcMar>
          </w:tcPr>
          <w:p w14:paraId="592F739E" w14:textId="77777777" w:rsidR="00A97104" w:rsidRPr="00542D63" w:rsidRDefault="00A97104" w:rsidP="00525D08">
            <w:pPr>
              <w:pStyle w:val="TableContents"/>
              <w:jc w:val="center"/>
              <w:rPr>
                <w:color w:val="FF0000"/>
                <w:sz w:val="36"/>
              </w:rPr>
            </w:pPr>
          </w:p>
        </w:tc>
        <w:tc>
          <w:tcPr>
            <w:tcW w:w="2409" w:type="dxa"/>
            <w:tcBorders>
              <w:left w:val="single" w:sz="2" w:space="0" w:color="000000"/>
              <w:bottom w:val="single" w:sz="2" w:space="0" w:color="000000"/>
            </w:tcBorders>
            <w:tcMar>
              <w:top w:w="55" w:type="dxa"/>
              <w:left w:w="55" w:type="dxa"/>
              <w:bottom w:w="55" w:type="dxa"/>
              <w:right w:w="55" w:type="dxa"/>
            </w:tcMar>
          </w:tcPr>
          <w:p w14:paraId="0C7365D8" w14:textId="77777777" w:rsidR="00A97104" w:rsidRPr="00542D63" w:rsidRDefault="00A97104" w:rsidP="00525D08">
            <w:pPr>
              <w:pStyle w:val="TableContents"/>
              <w:jc w:val="center"/>
              <w:rPr>
                <w:color w:val="FF0000"/>
                <w:sz w:val="36"/>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16C318" w14:textId="77777777" w:rsidR="00A97104" w:rsidRPr="00542D63" w:rsidRDefault="00A97104" w:rsidP="00525D08">
            <w:pPr>
              <w:pStyle w:val="TableContents"/>
              <w:jc w:val="center"/>
              <w:rPr>
                <w:color w:val="FF0000"/>
                <w:sz w:val="36"/>
              </w:rPr>
            </w:pPr>
          </w:p>
        </w:tc>
      </w:tr>
      <w:tr w:rsidR="00A97104" w:rsidRPr="00542D63" w14:paraId="37A64222" w14:textId="77777777" w:rsidTr="00525D08">
        <w:tc>
          <w:tcPr>
            <w:tcW w:w="2409" w:type="dxa"/>
            <w:tcBorders>
              <w:left w:val="single" w:sz="2" w:space="0" w:color="000000"/>
              <w:bottom w:val="single" w:sz="2" w:space="0" w:color="000000"/>
            </w:tcBorders>
            <w:tcMar>
              <w:top w:w="55" w:type="dxa"/>
              <w:left w:w="55" w:type="dxa"/>
              <w:bottom w:w="55" w:type="dxa"/>
              <w:right w:w="55" w:type="dxa"/>
            </w:tcMar>
          </w:tcPr>
          <w:p w14:paraId="10BB1AAB" w14:textId="77777777" w:rsidR="00A97104" w:rsidRPr="00542D63" w:rsidRDefault="00A97104" w:rsidP="00525D08">
            <w:pPr>
              <w:pStyle w:val="TableContents"/>
              <w:jc w:val="center"/>
              <w:rPr>
                <w:color w:val="FF0000"/>
                <w:sz w:val="36"/>
              </w:rPr>
            </w:pPr>
          </w:p>
        </w:tc>
        <w:tc>
          <w:tcPr>
            <w:tcW w:w="2409" w:type="dxa"/>
            <w:tcBorders>
              <w:left w:val="single" w:sz="2" w:space="0" w:color="000000"/>
              <w:bottom w:val="single" w:sz="2" w:space="0" w:color="000000"/>
            </w:tcBorders>
            <w:tcMar>
              <w:top w:w="55" w:type="dxa"/>
              <w:left w:w="55" w:type="dxa"/>
              <w:bottom w:w="55" w:type="dxa"/>
              <w:right w:w="55" w:type="dxa"/>
            </w:tcMar>
          </w:tcPr>
          <w:p w14:paraId="74FABACE" w14:textId="77777777" w:rsidR="00A97104" w:rsidRPr="00542D63" w:rsidRDefault="00A97104" w:rsidP="00525D08">
            <w:pPr>
              <w:pStyle w:val="TableContents"/>
              <w:jc w:val="center"/>
              <w:rPr>
                <w:color w:val="FF0000"/>
                <w:sz w:val="36"/>
              </w:rPr>
            </w:pPr>
          </w:p>
        </w:tc>
        <w:tc>
          <w:tcPr>
            <w:tcW w:w="2409" w:type="dxa"/>
            <w:tcBorders>
              <w:left w:val="single" w:sz="2" w:space="0" w:color="000000"/>
              <w:bottom w:val="single" w:sz="2" w:space="0" w:color="000000"/>
            </w:tcBorders>
            <w:tcMar>
              <w:top w:w="55" w:type="dxa"/>
              <w:left w:w="55" w:type="dxa"/>
              <w:bottom w:w="55" w:type="dxa"/>
              <w:right w:w="55" w:type="dxa"/>
            </w:tcMar>
          </w:tcPr>
          <w:p w14:paraId="51DD62E0" w14:textId="77777777" w:rsidR="00A97104" w:rsidRPr="00542D63" w:rsidRDefault="00A97104" w:rsidP="00525D08">
            <w:pPr>
              <w:pStyle w:val="TableContents"/>
              <w:jc w:val="center"/>
              <w:rPr>
                <w:color w:val="FF0000"/>
                <w:sz w:val="36"/>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2716E6" w14:textId="77777777" w:rsidR="00A97104" w:rsidRPr="00542D63" w:rsidRDefault="00A97104" w:rsidP="00525D08">
            <w:pPr>
              <w:pStyle w:val="TableContents"/>
              <w:jc w:val="center"/>
              <w:rPr>
                <w:color w:val="FF0000"/>
                <w:sz w:val="36"/>
              </w:rPr>
            </w:pPr>
          </w:p>
        </w:tc>
      </w:tr>
      <w:tr w:rsidR="00A97104" w:rsidRPr="00542D63" w14:paraId="13BB463E" w14:textId="77777777" w:rsidTr="00525D08">
        <w:tc>
          <w:tcPr>
            <w:tcW w:w="2409" w:type="dxa"/>
            <w:tcBorders>
              <w:left w:val="single" w:sz="2" w:space="0" w:color="000000"/>
              <w:bottom w:val="single" w:sz="2" w:space="0" w:color="000000"/>
            </w:tcBorders>
            <w:tcMar>
              <w:top w:w="55" w:type="dxa"/>
              <w:left w:w="55" w:type="dxa"/>
              <w:bottom w:w="55" w:type="dxa"/>
              <w:right w:w="55" w:type="dxa"/>
            </w:tcMar>
          </w:tcPr>
          <w:p w14:paraId="0043DE42" w14:textId="77777777" w:rsidR="00A97104" w:rsidRPr="00542D63" w:rsidRDefault="00A97104" w:rsidP="00525D08">
            <w:pPr>
              <w:pStyle w:val="TableContents"/>
              <w:jc w:val="center"/>
              <w:rPr>
                <w:color w:val="FF0000"/>
                <w:sz w:val="36"/>
              </w:rPr>
            </w:pPr>
          </w:p>
        </w:tc>
        <w:tc>
          <w:tcPr>
            <w:tcW w:w="2409" w:type="dxa"/>
            <w:tcBorders>
              <w:left w:val="single" w:sz="2" w:space="0" w:color="000000"/>
              <w:bottom w:val="single" w:sz="2" w:space="0" w:color="000000"/>
            </w:tcBorders>
            <w:tcMar>
              <w:top w:w="55" w:type="dxa"/>
              <w:left w:w="55" w:type="dxa"/>
              <w:bottom w:w="55" w:type="dxa"/>
              <w:right w:w="55" w:type="dxa"/>
            </w:tcMar>
          </w:tcPr>
          <w:p w14:paraId="46B23D87" w14:textId="77777777" w:rsidR="00A97104" w:rsidRPr="00542D63" w:rsidRDefault="00A97104" w:rsidP="00525D08">
            <w:pPr>
              <w:pStyle w:val="TableContents"/>
              <w:jc w:val="center"/>
              <w:rPr>
                <w:color w:val="FF0000"/>
                <w:sz w:val="36"/>
              </w:rPr>
            </w:pPr>
          </w:p>
        </w:tc>
        <w:tc>
          <w:tcPr>
            <w:tcW w:w="2409" w:type="dxa"/>
            <w:tcBorders>
              <w:left w:val="single" w:sz="2" w:space="0" w:color="000000"/>
              <w:bottom w:val="single" w:sz="2" w:space="0" w:color="000000"/>
            </w:tcBorders>
            <w:tcMar>
              <w:top w:w="55" w:type="dxa"/>
              <w:left w:w="55" w:type="dxa"/>
              <w:bottom w:w="55" w:type="dxa"/>
              <w:right w:w="55" w:type="dxa"/>
            </w:tcMar>
          </w:tcPr>
          <w:p w14:paraId="3EEF3CAF" w14:textId="77777777" w:rsidR="00A97104" w:rsidRPr="00542D63" w:rsidRDefault="00A97104" w:rsidP="00525D08">
            <w:pPr>
              <w:pStyle w:val="TableContents"/>
              <w:jc w:val="center"/>
              <w:rPr>
                <w:color w:val="FF0000"/>
                <w:sz w:val="36"/>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F7E93A" w14:textId="77777777" w:rsidR="00A97104" w:rsidRPr="00542D63" w:rsidRDefault="00A97104" w:rsidP="00525D08">
            <w:pPr>
              <w:pStyle w:val="TableContents"/>
              <w:jc w:val="center"/>
              <w:rPr>
                <w:color w:val="FF0000"/>
                <w:sz w:val="36"/>
              </w:rPr>
            </w:pPr>
          </w:p>
        </w:tc>
      </w:tr>
      <w:tr w:rsidR="00A97104" w:rsidRPr="00542D63" w14:paraId="1FDF2534" w14:textId="77777777" w:rsidTr="00525D08">
        <w:tc>
          <w:tcPr>
            <w:tcW w:w="2409" w:type="dxa"/>
            <w:tcBorders>
              <w:left w:val="single" w:sz="2" w:space="0" w:color="000000"/>
              <w:bottom w:val="single" w:sz="2" w:space="0" w:color="000000"/>
            </w:tcBorders>
            <w:tcMar>
              <w:top w:w="55" w:type="dxa"/>
              <w:left w:w="55" w:type="dxa"/>
              <w:bottom w:w="55" w:type="dxa"/>
              <w:right w:w="55" w:type="dxa"/>
            </w:tcMar>
          </w:tcPr>
          <w:p w14:paraId="128268DB" w14:textId="77777777" w:rsidR="00A97104" w:rsidRPr="00542D63" w:rsidRDefault="00A97104" w:rsidP="00525D08">
            <w:pPr>
              <w:pStyle w:val="TableContents"/>
              <w:jc w:val="center"/>
              <w:rPr>
                <w:color w:val="FF0000"/>
                <w:sz w:val="36"/>
              </w:rPr>
            </w:pPr>
          </w:p>
        </w:tc>
        <w:tc>
          <w:tcPr>
            <w:tcW w:w="2409" w:type="dxa"/>
            <w:tcBorders>
              <w:left w:val="single" w:sz="2" w:space="0" w:color="000000"/>
              <w:bottom w:val="single" w:sz="2" w:space="0" w:color="000000"/>
            </w:tcBorders>
            <w:tcMar>
              <w:top w:w="55" w:type="dxa"/>
              <w:left w:w="55" w:type="dxa"/>
              <w:bottom w:w="55" w:type="dxa"/>
              <w:right w:w="55" w:type="dxa"/>
            </w:tcMar>
          </w:tcPr>
          <w:p w14:paraId="2FFD531B" w14:textId="77777777" w:rsidR="00A97104" w:rsidRPr="00542D63" w:rsidRDefault="00A97104" w:rsidP="00525D08">
            <w:pPr>
              <w:pStyle w:val="TableContents"/>
              <w:jc w:val="center"/>
              <w:rPr>
                <w:color w:val="FF0000"/>
                <w:sz w:val="36"/>
              </w:rPr>
            </w:pPr>
          </w:p>
        </w:tc>
        <w:tc>
          <w:tcPr>
            <w:tcW w:w="2409" w:type="dxa"/>
            <w:tcBorders>
              <w:left w:val="single" w:sz="2" w:space="0" w:color="000000"/>
              <w:bottom w:val="single" w:sz="2" w:space="0" w:color="000000"/>
            </w:tcBorders>
            <w:tcMar>
              <w:top w:w="55" w:type="dxa"/>
              <w:left w:w="55" w:type="dxa"/>
              <w:bottom w:w="55" w:type="dxa"/>
              <w:right w:w="55" w:type="dxa"/>
            </w:tcMar>
          </w:tcPr>
          <w:p w14:paraId="2469F978" w14:textId="77777777" w:rsidR="00A97104" w:rsidRPr="00542D63" w:rsidRDefault="00A97104" w:rsidP="00525D08">
            <w:pPr>
              <w:pStyle w:val="TableContents"/>
              <w:jc w:val="center"/>
              <w:rPr>
                <w:color w:val="FF0000"/>
                <w:sz w:val="36"/>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942F16" w14:textId="77777777" w:rsidR="00A97104" w:rsidRPr="00542D63" w:rsidRDefault="00A97104" w:rsidP="00525D08">
            <w:pPr>
              <w:pStyle w:val="TableContents"/>
              <w:jc w:val="center"/>
              <w:rPr>
                <w:color w:val="FF0000"/>
                <w:sz w:val="36"/>
              </w:rPr>
            </w:pPr>
          </w:p>
        </w:tc>
      </w:tr>
      <w:tr w:rsidR="00A97104" w:rsidRPr="00542D63" w14:paraId="69DD84B5" w14:textId="77777777" w:rsidTr="00525D08">
        <w:tc>
          <w:tcPr>
            <w:tcW w:w="2409" w:type="dxa"/>
            <w:tcBorders>
              <w:left w:val="single" w:sz="2" w:space="0" w:color="000000"/>
              <w:bottom w:val="single" w:sz="2" w:space="0" w:color="000000"/>
            </w:tcBorders>
            <w:tcMar>
              <w:top w:w="55" w:type="dxa"/>
              <w:left w:w="55" w:type="dxa"/>
              <w:bottom w:w="55" w:type="dxa"/>
              <w:right w:w="55" w:type="dxa"/>
            </w:tcMar>
          </w:tcPr>
          <w:p w14:paraId="4EA2F6EF" w14:textId="77777777" w:rsidR="00A97104" w:rsidRPr="00542D63" w:rsidRDefault="00A97104" w:rsidP="00525D08">
            <w:pPr>
              <w:pStyle w:val="TableContents"/>
              <w:jc w:val="center"/>
              <w:rPr>
                <w:color w:val="FF0000"/>
                <w:sz w:val="36"/>
              </w:rPr>
            </w:pPr>
          </w:p>
        </w:tc>
        <w:tc>
          <w:tcPr>
            <w:tcW w:w="2409" w:type="dxa"/>
            <w:tcBorders>
              <w:left w:val="single" w:sz="2" w:space="0" w:color="000000"/>
              <w:bottom w:val="single" w:sz="2" w:space="0" w:color="000000"/>
            </w:tcBorders>
            <w:tcMar>
              <w:top w:w="55" w:type="dxa"/>
              <w:left w:w="55" w:type="dxa"/>
              <w:bottom w:w="55" w:type="dxa"/>
              <w:right w:w="55" w:type="dxa"/>
            </w:tcMar>
          </w:tcPr>
          <w:p w14:paraId="5CE80DC2" w14:textId="77777777" w:rsidR="00A97104" w:rsidRPr="00542D63" w:rsidRDefault="00A97104" w:rsidP="00525D08">
            <w:pPr>
              <w:pStyle w:val="TableContents"/>
              <w:jc w:val="center"/>
              <w:rPr>
                <w:color w:val="FF0000"/>
                <w:sz w:val="36"/>
              </w:rPr>
            </w:pPr>
          </w:p>
        </w:tc>
        <w:tc>
          <w:tcPr>
            <w:tcW w:w="2409" w:type="dxa"/>
            <w:tcBorders>
              <w:left w:val="single" w:sz="2" w:space="0" w:color="000000"/>
              <w:bottom w:val="single" w:sz="2" w:space="0" w:color="000000"/>
            </w:tcBorders>
            <w:tcMar>
              <w:top w:w="55" w:type="dxa"/>
              <w:left w:w="55" w:type="dxa"/>
              <w:bottom w:w="55" w:type="dxa"/>
              <w:right w:w="55" w:type="dxa"/>
            </w:tcMar>
          </w:tcPr>
          <w:p w14:paraId="4D64AAA3" w14:textId="77777777" w:rsidR="00A97104" w:rsidRPr="00542D63" w:rsidRDefault="00A97104" w:rsidP="00525D08">
            <w:pPr>
              <w:pStyle w:val="TableContents"/>
              <w:jc w:val="center"/>
              <w:rPr>
                <w:color w:val="FF0000"/>
                <w:sz w:val="36"/>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F2FCEB" w14:textId="77777777" w:rsidR="00A97104" w:rsidRPr="00542D63" w:rsidRDefault="00A97104" w:rsidP="00525D08">
            <w:pPr>
              <w:pStyle w:val="TableContents"/>
              <w:jc w:val="center"/>
              <w:rPr>
                <w:color w:val="FF0000"/>
                <w:sz w:val="36"/>
              </w:rPr>
            </w:pPr>
          </w:p>
        </w:tc>
      </w:tr>
      <w:tr w:rsidR="00A97104" w:rsidRPr="00542D63" w14:paraId="119B8586" w14:textId="77777777" w:rsidTr="00525D08">
        <w:tc>
          <w:tcPr>
            <w:tcW w:w="2409" w:type="dxa"/>
            <w:tcBorders>
              <w:left w:val="single" w:sz="2" w:space="0" w:color="000000"/>
              <w:bottom w:val="single" w:sz="2" w:space="0" w:color="000000"/>
            </w:tcBorders>
            <w:tcMar>
              <w:top w:w="55" w:type="dxa"/>
              <w:left w:w="55" w:type="dxa"/>
              <w:bottom w:w="55" w:type="dxa"/>
              <w:right w:w="55" w:type="dxa"/>
            </w:tcMar>
          </w:tcPr>
          <w:p w14:paraId="7238FC93" w14:textId="77777777" w:rsidR="00A97104" w:rsidRPr="00542D63" w:rsidRDefault="00A97104" w:rsidP="00525D08">
            <w:pPr>
              <w:pStyle w:val="TableContents"/>
              <w:jc w:val="center"/>
              <w:rPr>
                <w:color w:val="FF0000"/>
                <w:sz w:val="36"/>
              </w:rPr>
            </w:pPr>
          </w:p>
        </w:tc>
        <w:tc>
          <w:tcPr>
            <w:tcW w:w="2409" w:type="dxa"/>
            <w:tcBorders>
              <w:left w:val="single" w:sz="2" w:space="0" w:color="000000"/>
              <w:bottom w:val="single" w:sz="2" w:space="0" w:color="000000"/>
            </w:tcBorders>
            <w:tcMar>
              <w:top w:w="55" w:type="dxa"/>
              <w:left w:w="55" w:type="dxa"/>
              <w:bottom w:w="55" w:type="dxa"/>
              <w:right w:w="55" w:type="dxa"/>
            </w:tcMar>
          </w:tcPr>
          <w:p w14:paraId="0F3E9807" w14:textId="77777777" w:rsidR="00A97104" w:rsidRPr="00542D63" w:rsidRDefault="00A97104" w:rsidP="00525D08">
            <w:pPr>
              <w:pStyle w:val="TableContents"/>
              <w:jc w:val="center"/>
              <w:rPr>
                <w:color w:val="FF0000"/>
                <w:sz w:val="36"/>
              </w:rPr>
            </w:pPr>
          </w:p>
        </w:tc>
        <w:tc>
          <w:tcPr>
            <w:tcW w:w="2409" w:type="dxa"/>
            <w:tcBorders>
              <w:left w:val="single" w:sz="2" w:space="0" w:color="000000"/>
              <w:bottom w:val="single" w:sz="2" w:space="0" w:color="000000"/>
            </w:tcBorders>
            <w:tcMar>
              <w:top w:w="55" w:type="dxa"/>
              <w:left w:w="55" w:type="dxa"/>
              <w:bottom w:w="55" w:type="dxa"/>
              <w:right w:w="55" w:type="dxa"/>
            </w:tcMar>
          </w:tcPr>
          <w:p w14:paraId="6F5B0B7F" w14:textId="77777777" w:rsidR="00A97104" w:rsidRPr="00542D63" w:rsidRDefault="00A97104" w:rsidP="00525D08">
            <w:pPr>
              <w:pStyle w:val="TableContents"/>
              <w:jc w:val="center"/>
              <w:rPr>
                <w:color w:val="FF0000"/>
                <w:sz w:val="36"/>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D507DE" w14:textId="77777777" w:rsidR="00A97104" w:rsidRPr="00542D63" w:rsidRDefault="00A97104" w:rsidP="00525D08">
            <w:pPr>
              <w:pStyle w:val="TableContents"/>
              <w:jc w:val="center"/>
              <w:rPr>
                <w:color w:val="FF0000"/>
                <w:sz w:val="36"/>
              </w:rPr>
            </w:pPr>
          </w:p>
        </w:tc>
      </w:tr>
      <w:tr w:rsidR="00A97104" w:rsidRPr="00542D63" w14:paraId="2B2836A3" w14:textId="77777777" w:rsidTr="00525D08">
        <w:tc>
          <w:tcPr>
            <w:tcW w:w="2409" w:type="dxa"/>
            <w:tcBorders>
              <w:left w:val="single" w:sz="2" w:space="0" w:color="000000"/>
              <w:bottom w:val="single" w:sz="2" w:space="0" w:color="000000"/>
            </w:tcBorders>
            <w:tcMar>
              <w:top w:w="55" w:type="dxa"/>
              <w:left w:w="55" w:type="dxa"/>
              <w:bottom w:w="55" w:type="dxa"/>
              <w:right w:w="55" w:type="dxa"/>
            </w:tcMar>
          </w:tcPr>
          <w:p w14:paraId="165E3029" w14:textId="77777777" w:rsidR="00A97104" w:rsidRPr="00542D63" w:rsidRDefault="00A97104" w:rsidP="00525D08">
            <w:pPr>
              <w:pStyle w:val="TableContents"/>
              <w:jc w:val="center"/>
              <w:rPr>
                <w:color w:val="FF0000"/>
                <w:sz w:val="36"/>
              </w:rPr>
            </w:pPr>
          </w:p>
        </w:tc>
        <w:tc>
          <w:tcPr>
            <w:tcW w:w="2409" w:type="dxa"/>
            <w:tcBorders>
              <w:left w:val="single" w:sz="2" w:space="0" w:color="000000"/>
              <w:bottom w:val="single" w:sz="2" w:space="0" w:color="000000"/>
            </w:tcBorders>
            <w:tcMar>
              <w:top w:w="55" w:type="dxa"/>
              <w:left w:w="55" w:type="dxa"/>
              <w:bottom w:w="55" w:type="dxa"/>
              <w:right w:w="55" w:type="dxa"/>
            </w:tcMar>
          </w:tcPr>
          <w:p w14:paraId="366A5D80" w14:textId="77777777" w:rsidR="00A97104" w:rsidRPr="00542D63" w:rsidRDefault="00A97104" w:rsidP="00525D08">
            <w:pPr>
              <w:pStyle w:val="TableContents"/>
              <w:jc w:val="center"/>
              <w:rPr>
                <w:color w:val="FF0000"/>
                <w:sz w:val="36"/>
              </w:rPr>
            </w:pPr>
          </w:p>
        </w:tc>
        <w:tc>
          <w:tcPr>
            <w:tcW w:w="2409" w:type="dxa"/>
            <w:tcBorders>
              <w:left w:val="single" w:sz="2" w:space="0" w:color="000000"/>
              <w:bottom w:val="single" w:sz="2" w:space="0" w:color="000000"/>
            </w:tcBorders>
            <w:tcMar>
              <w:top w:w="55" w:type="dxa"/>
              <w:left w:w="55" w:type="dxa"/>
              <w:bottom w:w="55" w:type="dxa"/>
              <w:right w:w="55" w:type="dxa"/>
            </w:tcMar>
          </w:tcPr>
          <w:p w14:paraId="2991D1B7" w14:textId="77777777" w:rsidR="00A97104" w:rsidRPr="00542D63" w:rsidRDefault="00A97104" w:rsidP="00525D08">
            <w:pPr>
              <w:pStyle w:val="TableContents"/>
              <w:jc w:val="center"/>
              <w:rPr>
                <w:color w:val="FF0000"/>
                <w:sz w:val="36"/>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2727A1" w14:textId="77777777" w:rsidR="00A97104" w:rsidRPr="00542D63" w:rsidRDefault="00A97104" w:rsidP="00525D08">
            <w:pPr>
              <w:pStyle w:val="TableContents"/>
              <w:jc w:val="center"/>
              <w:rPr>
                <w:color w:val="FF0000"/>
                <w:sz w:val="36"/>
              </w:rPr>
            </w:pPr>
          </w:p>
        </w:tc>
      </w:tr>
      <w:tr w:rsidR="00A97104" w:rsidRPr="00542D63" w14:paraId="544E9328" w14:textId="77777777" w:rsidTr="00525D08">
        <w:tc>
          <w:tcPr>
            <w:tcW w:w="2409" w:type="dxa"/>
            <w:tcBorders>
              <w:left w:val="single" w:sz="2" w:space="0" w:color="000000"/>
              <w:bottom w:val="single" w:sz="2" w:space="0" w:color="000000"/>
            </w:tcBorders>
            <w:tcMar>
              <w:top w:w="55" w:type="dxa"/>
              <w:left w:w="55" w:type="dxa"/>
              <w:bottom w:w="55" w:type="dxa"/>
              <w:right w:w="55" w:type="dxa"/>
            </w:tcMar>
          </w:tcPr>
          <w:p w14:paraId="40C4DB50" w14:textId="77777777" w:rsidR="00A97104" w:rsidRPr="00542D63" w:rsidRDefault="00A97104" w:rsidP="00525D08">
            <w:pPr>
              <w:pStyle w:val="TableContents"/>
              <w:jc w:val="center"/>
              <w:rPr>
                <w:color w:val="FF0000"/>
                <w:sz w:val="36"/>
              </w:rPr>
            </w:pPr>
          </w:p>
        </w:tc>
        <w:tc>
          <w:tcPr>
            <w:tcW w:w="2409" w:type="dxa"/>
            <w:tcBorders>
              <w:left w:val="single" w:sz="2" w:space="0" w:color="000000"/>
              <w:bottom w:val="single" w:sz="2" w:space="0" w:color="000000"/>
            </w:tcBorders>
            <w:tcMar>
              <w:top w:w="55" w:type="dxa"/>
              <w:left w:w="55" w:type="dxa"/>
              <w:bottom w:w="55" w:type="dxa"/>
              <w:right w:w="55" w:type="dxa"/>
            </w:tcMar>
          </w:tcPr>
          <w:p w14:paraId="5B1E6C92" w14:textId="77777777" w:rsidR="00A97104" w:rsidRPr="00542D63" w:rsidRDefault="00A97104" w:rsidP="00525D08">
            <w:pPr>
              <w:pStyle w:val="TableContents"/>
              <w:jc w:val="center"/>
              <w:rPr>
                <w:color w:val="FF0000"/>
                <w:sz w:val="36"/>
              </w:rPr>
            </w:pPr>
          </w:p>
        </w:tc>
        <w:tc>
          <w:tcPr>
            <w:tcW w:w="2409" w:type="dxa"/>
            <w:tcBorders>
              <w:left w:val="single" w:sz="2" w:space="0" w:color="000000"/>
              <w:bottom w:val="single" w:sz="2" w:space="0" w:color="000000"/>
            </w:tcBorders>
            <w:tcMar>
              <w:top w:w="55" w:type="dxa"/>
              <w:left w:w="55" w:type="dxa"/>
              <w:bottom w:w="55" w:type="dxa"/>
              <w:right w:w="55" w:type="dxa"/>
            </w:tcMar>
          </w:tcPr>
          <w:p w14:paraId="3937F515" w14:textId="77777777" w:rsidR="00A97104" w:rsidRPr="00542D63" w:rsidRDefault="00A97104" w:rsidP="00525D08">
            <w:pPr>
              <w:pStyle w:val="TableContents"/>
              <w:jc w:val="center"/>
              <w:rPr>
                <w:color w:val="FF0000"/>
                <w:sz w:val="36"/>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C1EA84" w14:textId="77777777" w:rsidR="00A97104" w:rsidRPr="00542D63" w:rsidRDefault="00A97104" w:rsidP="00525D08">
            <w:pPr>
              <w:pStyle w:val="TableContents"/>
              <w:jc w:val="center"/>
              <w:rPr>
                <w:color w:val="FF0000"/>
                <w:sz w:val="36"/>
              </w:rPr>
            </w:pPr>
          </w:p>
        </w:tc>
      </w:tr>
    </w:tbl>
    <w:p w14:paraId="65705120" w14:textId="77777777" w:rsidR="00A97104" w:rsidRPr="00542D63" w:rsidRDefault="00A97104" w:rsidP="00A97104">
      <w:pPr>
        <w:pStyle w:val="Standard"/>
        <w:jc w:val="center"/>
        <w:rPr>
          <w:b/>
          <w:bCs/>
          <w:sz w:val="36"/>
          <w:u w:val="single"/>
        </w:rPr>
      </w:pPr>
    </w:p>
    <w:p w14:paraId="20E53289" w14:textId="77777777" w:rsidR="00A97104" w:rsidRPr="00A97104" w:rsidRDefault="00A97104" w:rsidP="00A97104">
      <w:pPr>
        <w:pStyle w:val="Standard"/>
        <w:jc w:val="center"/>
        <w:rPr>
          <w:sz w:val="22"/>
        </w:rPr>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A97104" w:rsidRPr="00A97104" w14:paraId="40BEA6B5" w14:textId="77777777" w:rsidTr="00525D0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13D0798E" w14:textId="77777777" w:rsidR="00A97104" w:rsidRPr="00241550" w:rsidRDefault="00241550" w:rsidP="00525D08">
            <w:pPr>
              <w:pStyle w:val="TableContents"/>
              <w:jc w:val="center"/>
              <w:rPr>
                <w:rFonts w:ascii="Californian FB" w:hAnsi="Californian FB"/>
                <w:b/>
                <w:sz w:val="32"/>
              </w:rPr>
            </w:pPr>
            <w:r w:rsidRPr="00241550">
              <w:rPr>
                <w:rFonts w:ascii="Californian FB" w:hAnsi="Californian FB"/>
                <w:b/>
                <w:sz w:val="32"/>
              </w:rPr>
              <w:t xml:space="preserve">Table 2: </w:t>
            </w:r>
            <w:r w:rsidR="00A97104" w:rsidRPr="00241550">
              <w:rPr>
                <w:rFonts w:ascii="Californian FB" w:hAnsi="Californian FB"/>
                <w:b/>
                <w:sz w:val="32"/>
              </w:rPr>
              <w:t>Liquid</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D3F083" w14:textId="77777777" w:rsidR="00A97104" w:rsidRPr="00241550" w:rsidRDefault="00A97104" w:rsidP="00525D08">
            <w:pPr>
              <w:pStyle w:val="TableContents"/>
              <w:jc w:val="center"/>
              <w:rPr>
                <w:rFonts w:ascii="Californian FB" w:hAnsi="Californian FB"/>
                <w:b/>
                <w:sz w:val="32"/>
              </w:rPr>
            </w:pPr>
            <w:r w:rsidRPr="00241550">
              <w:rPr>
                <w:rFonts w:ascii="Californian FB" w:hAnsi="Californian FB"/>
                <w:b/>
                <w:sz w:val="32"/>
              </w:rPr>
              <w:t>pH</w:t>
            </w:r>
          </w:p>
        </w:tc>
      </w:tr>
      <w:tr w:rsidR="00A97104" w:rsidRPr="00A97104" w14:paraId="33B6C820" w14:textId="77777777" w:rsidTr="00525D08">
        <w:tc>
          <w:tcPr>
            <w:tcW w:w="4818" w:type="dxa"/>
            <w:tcBorders>
              <w:left w:val="single" w:sz="2" w:space="0" w:color="000000"/>
              <w:bottom w:val="single" w:sz="2" w:space="0" w:color="000000"/>
            </w:tcBorders>
            <w:tcMar>
              <w:top w:w="55" w:type="dxa"/>
              <w:left w:w="55" w:type="dxa"/>
              <w:bottom w:w="55" w:type="dxa"/>
              <w:right w:w="55" w:type="dxa"/>
            </w:tcMar>
          </w:tcPr>
          <w:p w14:paraId="6D0E54C7" w14:textId="77777777" w:rsidR="00A97104" w:rsidRPr="00542D63" w:rsidRDefault="00A97104" w:rsidP="00525D08">
            <w:pPr>
              <w:pStyle w:val="TableContents"/>
              <w:jc w:val="center"/>
              <w:rPr>
                <w:color w:val="FF0000"/>
                <w:sz w:val="36"/>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D74D21" w14:textId="77777777" w:rsidR="00A97104" w:rsidRPr="00542D63" w:rsidRDefault="00A97104" w:rsidP="00525D08">
            <w:pPr>
              <w:pStyle w:val="TableContents"/>
              <w:jc w:val="center"/>
              <w:rPr>
                <w:color w:val="FF0000"/>
                <w:sz w:val="36"/>
              </w:rPr>
            </w:pPr>
          </w:p>
        </w:tc>
      </w:tr>
      <w:tr w:rsidR="00A97104" w:rsidRPr="00A97104" w14:paraId="5E5E7CA9" w14:textId="77777777" w:rsidTr="00525D08">
        <w:tc>
          <w:tcPr>
            <w:tcW w:w="4818" w:type="dxa"/>
            <w:tcBorders>
              <w:left w:val="single" w:sz="2" w:space="0" w:color="000000"/>
              <w:bottom w:val="single" w:sz="2" w:space="0" w:color="000000"/>
            </w:tcBorders>
            <w:tcMar>
              <w:top w:w="55" w:type="dxa"/>
              <w:left w:w="55" w:type="dxa"/>
              <w:bottom w:w="55" w:type="dxa"/>
              <w:right w:w="55" w:type="dxa"/>
            </w:tcMar>
          </w:tcPr>
          <w:p w14:paraId="06284500" w14:textId="77777777" w:rsidR="00A97104" w:rsidRPr="00542D63" w:rsidRDefault="00A97104" w:rsidP="00525D08">
            <w:pPr>
              <w:pStyle w:val="TableContents"/>
              <w:jc w:val="center"/>
              <w:rPr>
                <w:color w:val="FF0000"/>
                <w:sz w:val="36"/>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EBCE84" w14:textId="77777777" w:rsidR="00A97104" w:rsidRPr="00542D63" w:rsidRDefault="00A97104" w:rsidP="00525D08">
            <w:pPr>
              <w:pStyle w:val="TableContents"/>
              <w:jc w:val="center"/>
              <w:rPr>
                <w:color w:val="FF0000"/>
                <w:sz w:val="36"/>
              </w:rPr>
            </w:pPr>
          </w:p>
        </w:tc>
      </w:tr>
      <w:tr w:rsidR="00A97104" w:rsidRPr="00A97104" w14:paraId="124D87BF" w14:textId="77777777" w:rsidTr="00525D08">
        <w:tc>
          <w:tcPr>
            <w:tcW w:w="4818" w:type="dxa"/>
            <w:tcBorders>
              <w:left w:val="single" w:sz="2" w:space="0" w:color="000000"/>
              <w:bottom w:val="single" w:sz="2" w:space="0" w:color="000000"/>
            </w:tcBorders>
            <w:tcMar>
              <w:top w:w="55" w:type="dxa"/>
              <w:left w:w="55" w:type="dxa"/>
              <w:bottom w:w="55" w:type="dxa"/>
              <w:right w:w="55" w:type="dxa"/>
            </w:tcMar>
          </w:tcPr>
          <w:p w14:paraId="69E15002" w14:textId="77777777" w:rsidR="00A97104" w:rsidRPr="00542D63" w:rsidRDefault="00A97104" w:rsidP="00525D08">
            <w:pPr>
              <w:pStyle w:val="TableContents"/>
              <w:jc w:val="center"/>
              <w:rPr>
                <w:color w:val="FF0000"/>
                <w:sz w:val="36"/>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C75D28" w14:textId="77777777" w:rsidR="00A97104" w:rsidRPr="00542D63" w:rsidRDefault="00A97104" w:rsidP="00525D08">
            <w:pPr>
              <w:pStyle w:val="TableContents"/>
              <w:jc w:val="center"/>
              <w:rPr>
                <w:color w:val="FF0000"/>
                <w:sz w:val="36"/>
              </w:rPr>
            </w:pPr>
          </w:p>
        </w:tc>
      </w:tr>
      <w:tr w:rsidR="00A97104" w:rsidRPr="00A97104" w14:paraId="651D751C" w14:textId="77777777" w:rsidTr="00525D08">
        <w:tc>
          <w:tcPr>
            <w:tcW w:w="4818" w:type="dxa"/>
            <w:tcBorders>
              <w:left w:val="single" w:sz="2" w:space="0" w:color="000000"/>
              <w:bottom w:val="single" w:sz="2" w:space="0" w:color="000000"/>
            </w:tcBorders>
            <w:tcMar>
              <w:top w:w="55" w:type="dxa"/>
              <w:left w:w="55" w:type="dxa"/>
              <w:bottom w:w="55" w:type="dxa"/>
              <w:right w:w="55" w:type="dxa"/>
            </w:tcMar>
          </w:tcPr>
          <w:p w14:paraId="435D776A" w14:textId="77777777" w:rsidR="00A97104" w:rsidRPr="00542D63" w:rsidRDefault="00A97104" w:rsidP="00525D08">
            <w:pPr>
              <w:pStyle w:val="TableContents"/>
              <w:jc w:val="center"/>
              <w:rPr>
                <w:color w:val="FF0000"/>
                <w:sz w:val="36"/>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BAECDB" w14:textId="77777777" w:rsidR="00A97104" w:rsidRPr="00542D63" w:rsidRDefault="00A97104" w:rsidP="00525D08">
            <w:pPr>
              <w:pStyle w:val="TableContents"/>
              <w:jc w:val="center"/>
              <w:rPr>
                <w:color w:val="FF0000"/>
                <w:sz w:val="36"/>
              </w:rPr>
            </w:pPr>
          </w:p>
        </w:tc>
      </w:tr>
      <w:tr w:rsidR="00A97104" w:rsidRPr="00A97104" w14:paraId="01B4197C" w14:textId="77777777" w:rsidTr="00525D08">
        <w:tc>
          <w:tcPr>
            <w:tcW w:w="4818" w:type="dxa"/>
            <w:tcBorders>
              <w:left w:val="single" w:sz="2" w:space="0" w:color="000000"/>
              <w:bottom w:val="single" w:sz="2" w:space="0" w:color="000000"/>
            </w:tcBorders>
            <w:tcMar>
              <w:top w:w="55" w:type="dxa"/>
              <w:left w:w="55" w:type="dxa"/>
              <w:bottom w:w="55" w:type="dxa"/>
              <w:right w:w="55" w:type="dxa"/>
            </w:tcMar>
          </w:tcPr>
          <w:p w14:paraId="36228E36" w14:textId="77777777" w:rsidR="00A97104" w:rsidRPr="00542D63" w:rsidRDefault="00A97104" w:rsidP="00525D08">
            <w:pPr>
              <w:pStyle w:val="TableContents"/>
              <w:jc w:val="center"/>
              <w:rPr>
                <w:color w:val="FF0000"/>
                <w:sz w:val="36"/>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B67BB1" w14:textId="77777777" w:rsidR="00A97104" w:rsidRPr="00542D63" w:rsidRDefault="00A97104" w:rsidP="00525D08">
            <w:pPr>
              <w:pStyle w:val="TableContents"/>
              <w:jc w:val="center"/>
              <w:rPr>
                <w:color w:val="FF0000"/>
                <w:sz w:val="36"/>
              </w:rPr>
            </w:pPr>
          </w:p>
        </w:tc>
      </w:tr>
      <w:tr w:rsidR="00A97104" w:rsidRPr="00A97104" w14:paraId="7C54FA49" w14:textId="77777777" w:rsidTr="00525D08">
        <w:tc>
          <w:tcPr>
            <w:tcW w:w="4818" w:type="dxa"/>
            <w:tcBorders>
              <w:left w:val="single" w:sz="2" w:space="0" w:color="000000"/>
              <w:bottom w:val="single" w:sz="2" w:space="0" w:color="000000"/>
            </w:tcBorders>
            <w:tcMar>
              <w:top w:w="55" w:type="dxa"/>
              <w:left w:w="55" w:type="dxa"/>
              <w:bottom w:w="55" w:type="dxa"/>
              <w:right w:w="55" w:type="dxa"/>
            </w:tcMar>
          </w:tcPr>
          <w:p w14:paraId="754257E6" w14:textId="77777777" w:rsidR="00A97104" w:rsidRPr="00542D63" w:rsidRDefault="00A97104" w:rsidP="00525D08">
            <w:pPr>
              <w:pStyle w:val="TableContents"/>
              <w:jc w:val="center"/>
              <w:rPr>
                <w:color w:val="FF0000"/>
                <w:sz w:val="36"/>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33190F" w14:textId="77777777" w:rsidR="00A97104" w:rsidRPr="00542D63" w:rsidRDefault="00A97104" w:rsidP="00525D08">
            <w:pPr>
              <w:pStyle w:val="TableContents"/>
              <w:jc w:val="center"/>
              <w:rPr>
                <w:color w:val="FF0000"/>
                <w:sz w:val="36"/>
              </w:rPr>
            </w:pPr>
          </w:p>
        </w:tc>
      </w:tr>
      <w:tr w:rsidR="00A97104" w:rsidRPr="00A97104" w14:paraId="7E1D8652" w14:textId="77777777" w:rsidTr="00525D08">
        <w:tc>
          <w:tcPr>
            <w:tcW w:w="4818" w:type="dxa"/>
            <w:tcBorders>
              <w:left w:val="single" w:sz="2" w:space="0" w:color="000000"/>
              <w:bottom w:val="single" w:sz="2" w:space="0" w:color="000000"/>
            </w:tcBorders>
            <w:tcMar>
              <w:top w:w="55" w:type="dxa"/>
              <w:left w:w="55" w:type="dxa"/>
              <w:bottom w:w="55" w:type="dxa"/>
              <w:right w:w="55" w:type="dxa"/>
            </w:tcMar>
          </w:tcPr>
          <w:p w14:paraId="6312B84E" w14:textId="77777777" w:rsidR="00A97104" w:rsidRPr="00542D63" w:rsidRDefault="00A97104" w:rsidP="00525D08">
            <w:pPr>
              <w:pStyle w:val="TableContents"/>
              <w:jc w:val="center"/>
              <w:rPr>
                <w:color w:val="FF0000"/>
                <w:sz w:val="36"/>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3576DB" w14:textId="77777777" w:rsidR="00A97104" w:rsidRPr="00542D63" w:rsidRDefault="00A97104" w:rsidP="00525D08">
            <w:pPr>
              <w:pStyle w:val="TableContents"/>
              <w:jc w:val="center"/>
              <w:rPr>
                <w:color w:val="FF0000"/>
                <w:sz w:val="36"/>
              </w:rPr>
            </w:pPr>
          </w:p>
        </w:tc>
      </w:tr>
      <w:tr w:rsidR="00A97104" w:rsidRPr="00A97104" w14:paraId="5FF4A226" w14:textId="77777777" w:rsidTr="00525D08">
        <w:tc>
          <w:tcPr>
            <w:tcW w:w="4818" w:type="dxa"/>
            <w:tcBorders>
              <w:left w:val="single" w:sz="2" w:space="0" w:color="000000"/>
              <w:bottom w:val="single" w:sz="2" w:space="0" w:color="000000"/>
            </w:tcBorders>
            <w:tcMar>
              <w:top w:w="55" w:type="dxa"/>
              <w:left w:w="55" w:type="dxa"/>
              <w:bottom w:w="55" w:type="dxa"/>
              <w:right w:w="55" w:type="dxa"/>
            </w:tcMar>
          </w:tcPr>
          <w:p w14:paraId="4DB70507" w14:textId="77777777" w:rsidR="00A97104" w:rsidRPr="00542D63" w:rsidRDefault="00A97104" w:rsidP="00525D08">
            <w:pPr>
              <w:pStyle w:val="TableContents"/>
              <w:jc w:val="center"/>
              <w:rPr>
                <w:color w:val="FF0000"/>
                <w:sz w:val="36"/>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48C686" w14:textId="77777777" w:rsidR="00A97104" w:rsidRPr="00542D63" w:rsidRDefault="00A97104" w:rsidP="00525D08">
            <w:pPr>
              <w:pStyle w:val="TableContents"/>
              <w:jc w:val="center"/>
              <w:rPr>
                <w:color w:val="FF0000"/>
                <w:sz w:val="36"/>
              </w:rPr>
            </w:pPr>
          </w:p>
        </w:tc>
      </w:tr>
    </w:tbl>
    <w:p w14:paraId="2A3FB692" w14:textId="72022118" w:rsidR="00760942" w:rsidRPr="00E85C75" w:rsidRDefault="00542D63" w:rsidP="00CC1D95">
      <w:pPr>
        <w:rPr>
          <w:rFonts w:ascii="Californian FB" w:hAnsi="Californian FB"/>
          <w:sz w:val="32"/>
          <w:szCs w:val="24"/>
        </w:rPr>
      </w:pPr>
      <w:r w:rsidRPr="00FA4637">
        <w:rPr>
          <w:noProof/>
          <w:sz w:val="32"/>
        </w:rPr>
        <w:drawing>
          <wp:anchor distT="0" distB="0" distL="114300" distR="114300" simplePos="0" relativeHeight="251663360" behindDoc="0" locked="0" layoutInCell="1" allowOverlap="1" wp14:anchorId="6A597469" wp14:editId="04D3C7C6">
            <wp:simplePos x="0" y="0"/>
            <wp:positionH relativeFrom="column">
              <wp:posOffset>4641273</wp:posOffset>
            </wp:positionH>
            <wp:positionV relativeFrom="paragraph">
              <wp:posOffset>138413</wp:posOffset>
            </wp:positionV>
            <wp:extent cx="1711036" cy="1749796"/>
            <wp:effectExtent l="0" t="0" r="3810" b="3175"/>
            <wp:wrapNone/>
            <wp:docPr id="3" name="Picture 3" descr="Empty Science 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ty Science Beak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021" cy="175387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60942" w:rsidRPr="00E85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KG All of Me">
    <w:panose1 w:val="02000000000000000000"/>
    <w:charset w:val="00"/>
    <w:family w:val="auto"/>
    <w:pitch w:val="variable"/>
    <w:sig w:usb0="A000002F"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0C58"/>
    <w:multiLevelType w:val="hybridMultilevel"/>
    <w:tmpl w:val="7FF0A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91353"/>
    <w:multiLevelType w:val="hybridMultilevel"/>
    <w:tmpl w:val="5680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1247A"/>
    <w:multiLevelType w:val="hybridMultilevel"/>
    <w:tmpl w:val="55BC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104"/>
    <w:rsid w:val="00067A09"/>
    <w:rsid w:val="00221F47"/>
    <w:rsid w:val="00241550"/>
    <w:rsid w:val="002D7A4A"/>
    <w:rsid w:val="003C47CA"/>
    <w:rsid w:val="00516527"/>
    <w:rsid w:val="00542D63"/>
    <w:rsid w:val="00732AE1"/>
    <w:rsid w:val="00760942"/>
    <w:rsid w:val="008C2707"/>
    <w:rsid w:val="008E6885"/>
    <w:rsid w:val="009E4394"/>
    <w:rsid w:val="00A97104"/>
    <w:rsid w:val="00AA462D"/>
    <w:rsid w:val="00CC1D95"/>
    <w:rsid w:val="00D070C7"/>
    <w:rsid w:val="00D45CCB"/>
    <w:rsid w:val="00E85C75"/>
    <w:rsid w:val="00EB5153"/>
    <w:rsid w:val="00F7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6CDA"/>
  <w15:chartTrackingRefBased/>
  <w15:docId w15:val="{901F1E51-53F5-4270-86A3-C95355B6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71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9710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A97104"/>
    <w:pPr>
      <w:suppressLineNumbers/>
    </w:pPr>
  </w:style>
  <w:style w:type="paragraph" w:styleId="ListParagraph">
    <w:name w:val="List Paragraph"/>
    <w:basedOn w:val="Normal"/>
    <w:uiPriority w:val="34"/>
    <w:qFormat/>
    <w:rsid w:val="00D07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Morgan</dc:creator>
  <cp:keywords/>
  <dc:description/>
  <cp:lastModifiedBy>Anne Morgan</cp:lastModifiedBy>
  <cp:revision>2</cp:revision>
  <dcterms:created xsi:type="dcterms:W3CDTF">2019-09-12T14:02:00Z</dcterms:created>
  <dcterms:modified xsi:type="dcterms:W3CDTF">2019-09-12T14:02:00Z</dcterms:modified>
</cp:coreProperties>
</file>